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TRGOVAČKI SUD U ZADRU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446A6A">
        <w:rPr>
          <w:rFonts w:ascii="Times New Roman" w:eastAsia="Times New Roman" w:hAnsi="Times New Roman" w:cs="Times New Roman"/>
          <w:sz w:val="24"/>
          <w:szCs w:val="24"/>
          <w:lang w:eastAsia="hr-HR"/>
        </w:rPr>
        <w:t>9 St-477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/15</w:t>
      </w:r>
    </w:p>
    <w:p w:rsid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STALNA SLUŽBA U ŠIBENIKU  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Stjepana Radića 81/II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R E P U B L I K A    H R V A T S K A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R J E Š E N J E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Trgovački sud u Zadru, Stalna služba u Šibeniku,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OIB: 39670464653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 stečajnom sucu Tereziji Goreta, u skraćenom stečajnom postupku nad dužnikom </w:t>
      </w:r>
      <w:r w:rsidR="009E40B7" w:rsidRP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UDRUGA ZA POTICANJE KREATIVNOSTI KOD DJECE I MLADIH "MATTIAZZI"</w:t>
      </w:r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Šibenika, Kralja Zvonimira 92, OIB: </w:t>
      </w:r>
      <w:r w:rsidR="009E40B7" w:rsidRP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37475480037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Veljače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r i j e š i o  j e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1. OTVARA SE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skraćeni stečajni postupak nad dužnikom</w:t>
      </w:r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E40B7" w:rsidRP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UDRUGA ZA POTICANJE KREATIVNOSTI KOD DJECE I MLADIH "MATTIAZZI"</w:t>
      </w:r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Šibenika, Kralja Zvonimira 92, OIB: </w:t>
      </w:r>
      <w:r w:rsidR="009E40B7" w:rsidRP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37475480037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sa danom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Veljače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2016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962C2C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odine</w:t>
      </w:r>
      <w:r w:rsidR="00962C2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10.30</w:t>
      </w:r>
      <w:r w:rsidR="00962C2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sati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="00345FCD" w:rsidRPr="00345FC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Vencel</w:t>
      </w:r>
      <w:proofErr w:type="spellEnd"/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Čuljak</w:t>
      </w:r>
      <w:proofErr w:type="spellEnd"/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Osijeka, </w:t>
      </w:r>
      <w:proofErr w:type="spellStart"/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Plješevička</w:t>
      </w:r>
      <w:proofErr w:type="spellEnd"/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16E, OIB: 60951188779.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</w:t>
      </w:r>
      <w:r w:rsidRPr="00345FC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ZAKLJUČUJE SE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stečajni postupak nad dužnikom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E40B7" w:rsidRP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UDRUGA ZA POTICANJE KREATIVNOSTI KOD DJECE I MLADIH "MATTIAZZI"</w:t>
      </w:r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Šibenika, Kralja Zvonimira 92, OIB: </w:t>
      </w:r>
      <w:r w:rsidR="009E40B7" w:rsidRP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37475480037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sa danom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>3. veljače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5. Po pravomoćnosti ovog rješenja </w:t>
      </w:r>
      <w:r w:rsidR="00E33DF5">
        <w:rPr>
          <w:rFonts w:ascii="Times New Roman" w:eastAsia="Times New Roman" w:hAnsi="Times New Roman" w:cs="Times New Roman"/>
          <w:sz w:val="24"/>
          <w:szCs w:val="24"/>
          <w:lang w:eastAsia="hr-HR"/>
        </w:rPr>
        <w:t>Registar Udruga, Ured državne uprave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provest će brisanje dužnika iz registra</w:t>
      </w:r>
      <w:r w:rsidR="00E33DF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udruga</w:t>
      </w:r>
      <w:bookmarkStart w:id="0" w:name="_GoBack"/>
      <w:bookmarkEnd w:id="0"/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Obrazloženje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Dana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postupka nad dužnikom </w:t>
      </w:r>
      <w:r w:rsidR="009E40B7" w:rsidRP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UDRUGA ZA POTICANJE KREATIVNOSTI KOD DJECE I MLADIH "MATTIAZZI"</w:t>
      </w:r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Šibenika, Kralja Zvonimira 92, OIB: </w:t>
      </w:r>
      <w:r w:rsidR="009E40B7" w:rsidRP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37475480037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Oglasom ovog suda pod poslovnim brojem 9 St-</w:t>
      </w:r>
      <w:r w:rsidR="009E40B7">
        <w:rPr>
          <w:rFonts w:ascii="Times New Roman" w:eastAsia="Times New Roman" w:hAnsi="Times New Roman" w:cs="Times New Roman"/>
          <w:sz w:val="24"/>
          <w:szCs w:val="24"/>
          <w:lang w:eastAsia="hr-HR"/>
        </w:rPr>
        <w:t>477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/15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dana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7. prosinca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io na posljedice za ne postupanje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 pozivu suda.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Navedeni oglas objavljen je na e-oglasnoj ploči suda dana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7. prosinca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2015. godine.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Šibeniku,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>3. veljače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Terezija Goreta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POUKA O PRAVNOM LIJEKU: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DN-a: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1.Predlagatelju FINI, Podružnica Šibenik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Zakonskom zastupniku dužnika 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3. Stečajnom upravitelju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4. e-oglasna ploča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5. </w:t>
      </w:r>
      <w:r w:rsidR="0083123F">
        <w:rPr>
          <w:rFonts w:ascii="Times New Roman" w:eastAsia="Times New Roman" w:hAnsi="Times New Roman" w:cs="Times New Roman"/>
          <w:sz w:val="24"/>
          <w:szCs w:val="24"/>
          <w:lang w:eastAsia="hr-HR"/>
        </w:rPr>
        <w:t>registar udruga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, po pravomoćnosti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97E01" w:rsidRPr="00345FCD" w:rsidRDefault="00C37E8A" w:rsidP="00345FC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C97E01" w:rsidRPr="00345FCD" w:rsidSect="00EB4DE6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E8A" w:rsidRDefault="00C37E8A" w:rsidP="00345FCD">
      <w:pPr>
        <w:spacing w:after="0" w:line="240" w:lineRule="auto"/>
      </w:pPr>
      <w:r>
        <w:separator/>
      </w:r>
    </w:p>
  </w:endnote>
  <w:endnote w:type="continuationSeparator" w:id="0">
    <w:p w:rsidR="00C37E8A" w:rsidRDefault="00C37E8A" w:rsidP="0034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E8A" w:rsidRDefault="00C37E8A" w:rsidP="00345FCD">
      <w:pPr>
        <w:spacing w:after="0" w:line="240" w:lineRule="auto"/>
      </w:pPr>
      <w:r>
        <w:separator/>
      </w:r>
    </w:p>
  </w:footnote>
  <w:footnote w:type="continuationSeparator" w:id="0">
    <w:p w:rsidR="00C37E8A" w:rsidRDefault="00C37E8A" w:rsidP="0034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DE6" w:rsidRDefault="008433F1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33DF5">
      <w:rPr>
        <w:noProof/>
      </w:rPr>
      <w:t>2</w:t>
    </w:r>
    <w:r>
      <w:fldChar w:fldCharType="end"/>
    </w:r>
    <w:r>
      <w:t xml:space="preserve">                            </w:t>
    </w:r>
    <w:r w:rsidR="00B22AFB">
      <w:t xml:space="preserve">                        9 St-</w:t>
    </w:r>
    <w:r w:rsidR="00446A6A">
      <w:t>477</w:t>
    </w:r>
    <w:r>
      <w:t>/15</w:t>
    </w:r>
  </w:p>
  <w:p w:rsidR="00EB4DE6" w:rsidRDefault="00C37E8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CD"/>
    <w:rsid w:val="001949A3"/>
    <w:rsid w:val="002C1AEF"/>
    <w:rsid w:val="00345FCD"/>
    <w:rsid w:val="00446A6A"/>
    <w:rsid w:val="00575278"/>
    <w:rsid w:val="005862E4"/>
    <w:rsid w:val="007A2200"/>
    <w:rsid w:val="007F555B"/>
    <w:rsid w:val="0083123F"/>
    <w:rsid w:val="008433F1"/>
    <w:rsid w:val="00933D9C"/>
    <w:rsid w:val="00962C2C"/>
    <w:rsid w:val="009E218F"/>
    <w:rsid w:val="009E40B7"/>
    <w:rsid w:val="00A3376C"/>
    <w:rsid w:val="00AF56EB"/>
    <w:rsid w:val="00B22AFB"/>
    <w:rsid w:val="00C37E8A"/>
    <w:rsid w:val="00D01556"/>
    <w:rsid w:val="00E33DF5"/>
    <w:rsid w:val="00ED487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45FC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rsid w:val="00345F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45FC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45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45F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45FC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rsid w:val="00345F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45FC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45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45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Joško Livaković</dc:creator>
  <cp:lastModifiedBy>Marina Gulin</cp:lastModifiedBy>
  <cp:revision>3</cp:revision>
  <cp:lastPrinted>2016-02-03T11:01:00Z</cp:lastPrinted>
  <dcterms:created xsi:type="dcterms:W3CDTF">2016-02-23T09:11:00Z</dcterms:created>
  <dcterms:modified xsi:type="dcterms:W3CDTF">2016-02-23T13:25:00Z</dcterms:modified>
</cp:coreProperties>
</file>